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980"/>
        <w:gridCol w:w="5212"/>
      </w:tblGrid>
      <w:tr>
        <w:trPr>
          <w:trHeight w:val="1" w:hRule="atLeast"/>
          <w:jc w:val="left"/>
        </w:trPr>
        <w:tc>
          <w:tcPr>
            <w:tcW w:w="3980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tbl>
            <w:tblPr/>
            <w:tblGrid>
              <w:gridCol w:w="3721"/>
              <w:gridCol w:w="1937"/>
            </w:tblGrid>
            <w:tr>
              <w:trPr>
                <w:trHeight w:val="1596" w:hRule="auto"/>
                <w:jc w:val="left"/>
              </w:trPr>
              <w:tc>
                <w:tcPr>
                  <w:tcW w:w="3721" w:type="dxa"/>
                  <w:tcBorders>
                    <w:top w:val="single" w:color="bbbbbb" w:sz="6"/>
                    <w:left w:val="single" w:color="bbbbbb" w:sz="6"/>
                    <w:bottom w:val="single" w:color="bbbbbb" w:sz="6"/>
                    <w:right w:val="single" w:color="bbbbbb" w:sz="6"/>
                  </w:tcBorders>
                  <w:shd w:color="000000" w:fill="ffffff" w:val="clear"/>
                  <w:tcMar>
                    <w:left w:w="7" w:type="dxa"/>
                    <w:right w:w="7" w:type="dxa"/>
                  </w:tcMar>
                  <w:vAlign w:val="center"/>
                </w:tcPr>
                <w:p>
                  <w:pPr>
                    <w:spacing w:before="0" w:after="160" w:line="259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AROMA DESIGN Anita Romanowska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br/>
                    <w:t xml:space="preserve">ul. Sztormowa 8C 8</w:t>
                    <w:br/>
                    <w:t xml:space="preserve">80 – 335 Gda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ńsk</w:t>
                    <w:br/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e-mail: aroma@aromadesign.com.pl</w:t>
                    <w:br/>
                    <w:t xml:space="preserve">tel.: +48 501 006 112</w:t>
                  </w:r>
                </w:p>
              </w:tc>
              <w:tc>
                <w:tcPr>
                  <w:tcW w:w="1937" w:type="dxa"/>
                  <w:tcBorders>
                    <w:top w:val="single" w:color="bbbbbb" w:sz="6"/>
                    <w:left w:val="single" w:color="bbbbbb" w:sz="6"/>
                    <w:bottom w:val="single" w:color="bbbbbb" w:sz="6"/>
                    <w:right w:val="single" w:color="bbbbbb" w:sz="6"/>
                  </w:tcBorders>
                  <w:shd w:color="000000" w:fill="ffffff" w:val="clear"/>
                  <w:tcMar>
                    <w:left w:w="7" w:type="dxa"/>
                    <w:right w:w="7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12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....................................., dnia .....................................</w:t>
            </w: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3158"/>
        <w:gridCol w:w="6034"/>
      </w:tblGrid>
      <w:tr>
        <w:trPr>
          <w:trHeight w:val="1" w:hRule="atLeast"/>
          <w:jc w:val="left"/>
        </w:trPr>
        <w:tc>
          <w:tcPr>
            <w:tcW w:w="3158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nazwisko konsumenta (-ów)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6034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3158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konsumenta (-ów)</w:t>
            </w:r>
          </w:p>
        </w:tc>
        <w:tc>
          <w:tcPr>
            <w:tcW w:w="6034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...................................................................................................................</w:t>
            </w: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Reklamacja towaru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t xml:space="preserve">Niniejszym zawiadamiam, 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 zakupiony przeze mnie w dniu ..................................... produkt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t xml:space="preserve">............................................................................................................................................................ jest wadliwy.</w:t>
        <w:br/>
        <w:br/>
        <w:t xml:space="preserve">Wada polega na:</w:t>
        <w:br/>
        <w:br/>
        <w:t xml:space="preserve">................................................................................................................................................................................... </w:t>
        <w:br/>
        <w:t xml:space="preserve">................................................................................................................................................................................... </w:t>
        <w:br/>
        <w:br/>
        <w:t xml:space="preserve">Wada zosta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ła stwierdzona w dniu .......................................................................... 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 uwagi na powy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ższe, na podstawie ustawy z dnia 23 kwietnia 1964 r. kodeks cywilny żądam: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wymiany towaru na nowy na podstawie art. 561 § 1 Kodeksu Cywilnego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  <w:vertAlign w:val="superscript"/>
        </w:rPr>
        <w:t xml:space="preserve">*)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nieodp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łatną naprawę towaru na podstawie art. 561 § 1 Kodeksu Cywilnego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  <w:vertAlign w:val="superscript"/>
        </w:rPr>
        <w:t xml:space="preserve">*)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obni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  <w:vertAlign w:val="superscript"/>
        </w:rPr>
        <w:t xml:space="preserve">*)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odst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ępuję od umowy i proszę o zwrot ceny towaru na konto ............................................................................................................... /przekazem pocztowym na mój adres na podstawie art. 560 § 1 Kodeksu Cywilnego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  <w:vertAlign w:val="superscript"/>
        </w:rPr>
        <w:t xml:space="preserve">*)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  <w:br/>
        <w:t xml:space="preserve">Z powa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żaniem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 </w:t>
        <w:br/>
        <w:br/>
        <w:br/>
        <w:br/>
        <w:br/>
        <w:t xml:space="preserve">*niepotrzebne skre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